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b w:val="0"/>
          <w:bCs w:val="0"/>
          <w:sz w:val="32"/>
          <w:szCs w:val="32"/>
          <w:lang w:eastAsia="zh-CN"/>
        </w:rPr>
      </w:pPr>
      <w:bookmarkStart w:id="0" w:name="_GoBack"/>
      <w:r>
        <w:rPr>
          <w:rFonts w:hint="eastAsia"/>
          <w:b w:val="0"/>
          <w:bCs w:val="0"/>
          <w:sz w:val="32"/>
          <w:szCs w:val="32"/>
          <w:lang w:eastAsia="zh-CN"/>
        </w:rPr>
        <w:t>附件一：</w:t>
      </w:r>
    </w:p>
    <w:bookmarkEnd w:id="0"/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技能旧证书入库操作手册（公司）</w:t>
      </w:r>
    </w:p>
    <w:p>
      <w:pPr>
        <w:jc w:val="center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注：C</w:t>
      </w:r>
      <w:r>
        <w:rPr>
          <w:color w:val="FF0000"/>
          <w:sz w:val="30"/>
          <w:szCs w:val="30"/>
        </w:rPr>
        <w:t>trl</w:t>
      </w:r>
      <w:r>
        <w:rPr>
          <w:rFonts w:hint="eastAsia"/>
          <w:color w:val="FF0000"/>
          <w:sz w:val="30"/>
          <w:szCs w:val="30"/>
        </w:rPr>
        <w:t>+鼠标滚轮放大图片</w:t>
      </w:r>
    </w:p>
    <w:p>
      <w:pPr>
        <w:jc w:val="center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浏览器浏览用极速模式，不推荐I</w:t>
      </w:r>
      <w:r>
        <w:rPr>
          <w:color w:val="FF0000"/>
          <w:sz w:val="30"/>
          <w:szCs w:val="30"/>
        </w:rPr>
        <w:t>E</w:t>
      </w:r>
      <w:r>
        <w:rPr>
          <w:rFonts w:hint="eastAsia"/>
          <w:color w:val="FF0000"/>
          <w:sz w:val="30"/>
          <w:szCs w:val="30"/>
        </w:rPr>
        <w:t>浏览器；身份证识别时请使用兼容模式。（识别仪安装要求W7以上系统，按要求安装驱动，I</w:t>
      </w:r>
      <w:r>
        <w:rPr>
          <w:color w:val="FF0000"/>
          <w:sz w:val="30"/>
          <w:szCs w:val="30"/>
        </w:rPr>
        <w:t>E</w:t>
      </w:r>
      <w:r>
        <w:rPr>
          <w:rFonts w:hint="eastAsia"/>
          <w:color w:val="FF0000"/>
          <w:sz w:val="30"/>
          <w:szCs w:val="30"/>
        </w:rPr>
        <w:t>升级到I</w:t>
      </w:r>
      <w:r>
        <w:rPr>
          <w:color w:val="FF0000"/>
          <w:sz w:val="30"/>
          <w:szCs w:val="30"/>
        </w:rPr>
        <w:t>E11</w:t>
      </w:r>
      <w:r>
        <w:rPr>
          <w:rFonts w:hint="eastAsia"/>
          <w:color w:val="FF0000"/>
          <w:sz w:val="30"/>
          <w:szCs w:val="30"/>
        </w:rPr>
        <w:t>）</w:t>
      </w:r>
    </w:p>
    <w:p>
      <w:pPr>
        <w:jc w:val="center"/>
        <w:rPr>
          <w:rFonts w:hint="eastAsia"/>
          <w:color w:val="FF0000"/>
          <w:sz w:val="30"/>
          <w:szCs w:val="30"/>
        </w:rPr>
      </w:pPr>
    </w:p>
    <w:p>
      <w:pPr>
        <w:pStyle w:val="4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未注册公司的先注册公司，按要求填写信息，下载企业申请表填写盖章并上传扫描件，上传企业营业执照扫描件，提交后等待地市管理员审核，通过审核后登陆技能系统。</w:t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人员管理—添加员工，按要求添加员工信息。已有公司人员的直接进入第三步。</w:t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人员管理—人员信息，操作3，旧证书入库按钮，进入后按要求添加证书。</w:t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进入证书管理—旧证书列表，首先下载承诺书模板，签字盖章，然后通过上传承诺书按钮上传扫描件。</w:t>
      </w:r>
    </w:p>
    <w:p>
      <w:pPr>
        <w:pStyle w:val="4"/>
        <w:ind w:left="360" w:firstLine="0" w:firstLineChars="0"/>
        <w:jc w:val="left"/>
        <w:rPr>
          <w:rFonts w:hint="eastAsia"/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完成</w:t>
      </w:r>
      <w:r>
        <w:rPr>
          <w:rFonts w:hint="eastAsia"/>
          <w:sz w:val="36"/>
          <w:szCs w:val="36"/>
          <w:lang w:val="en-US" w:eastAsia="zh-CN"/>
        </w:rPr>
        <w:t>提交审核</w:t>
      </w:r>
      <w:r>
        <w:rPr>
          <w:rFonts w:hint="eastAsia"/>
          <w:sz w:val="36"/>
          <w:szCs w:val="36"/>
        </w:rPr>
        <w:t>后</w:t>
      </w:r>
      <w:r>
        <w:rPr>
          <w:rFonts w:hint="eastAsia"/>
          <w:sz w:val="36"/>
          <w:szCs w:val="36"/>
          <w:lang w:val="en-US" w:eastAsia="zh-CN"/>
        </w:rPr>
        <w:t>携带身份证、证书原件、证书审核汇总表（可在系统中导出）到审核机构现场</w:t>
      </w:r>
      <w:r>
        <w:rPr>
          <w:rFonts w:hint="eastAsia"/>
          <w:sz w:val="36"/>
          <w:szCs w:val="36"/>
        </w:rPr>
        <w:t>审核，可通过审核状态查看审核进度</w:t>
      </w:r>
      <w:r>
        <w:rPr>
          <w:rFonts w:hint="eastAsia"/>
          <w:sz w:val="36"/>
          <w:szCs w:val="36"/>
          <w:lang w:eastAsia="zh-CN"/>
        </w:rPr>
        <w:t>。</w:t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  <w:r>
        <w:drawing>
          <wp:inline distT="0" distB="0" distL="0" distR="0">
            <wp:extent cx="5274310" cy="28625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sz w:val="36"/>
          <w:szCs w:val="36"/>
        </w:rPr>
      </w:pPr>
    </w:p>
    <w:p>
      <w:pPr>
        <w:pStyle w:val="4"/>
        <w:ind w:left="360" w:firstLine="0" w:firstLineChars="0"/>
        <w:jc w:val="left"/>
        <w:rPr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776A9"/>
    <w:multiLevelType w:val="multilevel"/>
    <w:tmpl w:val="339776A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BB8"/>
    <w:rsid w:val="00081EE8"/>
    <w:rsid w:val="00105C97"/>
    <w:rsid w:val="00192945"/>
    <w:rsid w:val="001B48E6"/>
    <w:rsid w:val="00340D43"/>
    <w:rsid w:val="0062115F"/>
    <w:rsid w:val="00804CB6"/>
    <w:rsid w:val="00832C99"/>
    <w:rsid w:val="00B37B33"/>
    <w:rsid w:val="00C54BB8"/>
    <w:rsid w:val="00D16C07"/>
    <w:rsid w:val="00D351CE"/>
    <w:rsid w:val="00D67B00"/>
    <w:rsid w:val="00FE6CB7"/>
    <w:rsid w:val="2636692E"/>
    <w:rsid w:val="3ED23357"/>
    <w:rsid w:val="4070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</Words>
  <Characters>246</Characters>
  <Lines>2</Lines>
  <Paragraphs>1</Paragraphs>
  <TotalTime>0</TotalTime>
  <ScaleCrop>false</ScaleCrop>
  <LinksUpToDate>false</LinksUpToDate>
  <CharactersWithSpaces>287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2018-11-13T01:09:00Z</dcterms:created>
  <dc:creator>李 小布</dc:creator>
  <cp:lastModifiedBy>Administrator</cp:lastModifiedBy>
  <dcterms:modified xsi:type="dcterms:W3CDTF">2019-01-08T07:00:57Z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